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3DC8D" w14:textId="18710D6D" w:rsidR="00ED6A6B" w:rsidRDefault="00ED6A6B" w:rsidP="00B57F8B"/>
    <w:p w14:paraId="21FA7974" w14:textId="74C8FB21" w:rsidR="00A0749B" w:rsidRDefault="00B8645C" w:rsidP="00A0749B">
      <w:pPr>
        <w:rPr>
          <w:bCs/>
        </w:rPr>
      </w:pPr>
      <w:r>
        <w:rPr>
          <w:bCs/>
        </w:rPr>
        <w:t>June 20</w:t>
      </w:r>
      <w:r w:rsidR="00DA7DB9">
        <w:rPr>
          <w:bCs/>
        </w:rPr>
        <w:t>, 2022</w:t>
      </w:r>
    </w:p>
    <w:p w14:paraId="4BBC1AFE" w14:textId="77777777" w:rsidR="00DA7DB9" w:rsidRPr="00A0749B" w:rsidRDefault="00DA7DB9" w:rsidP="00A0749B">
      <w:pPr>
        <w:rPr>
          <w:bCs/>
        </w:rPr>
      </w:pPr>
    </w:p>
    <w:p w14:paraId="4D7E71F0" w14:textId="793BA773" w:rsidR="00A0749B" w:rsidRDefault="00A0749B" w:rsidP="00A0749B">
      <w:pPr>
        <w:rPr>
          <w:bCs/>
        </w:rPr>
      </w:pPr>
    </w:p>
    <w:p w14:paraId="39CB53D3" w14:textId="3290ED78" w:rsidR="004B7856" w:rsidRPr="00173A08" w:rsidRDefault="00173A08" w:rsidP="00173A08">
      <w:pPr>
        <w:jc w:val="center"/>
        <w:rPr>
          <w:b/>
          <w:sz w:val="36"/>
          <w:szCs w:val="36"/>
          <w:u w:val="single"/>
        </w:rPr>
      </w:pPr>
      <w:r w:rsidRPr="00173A08">
        <w:rPr>
          <w:b/>
          <w:sz w:val="36"/>
          <w:szCs w:val="36"/>
          <w:u w:val="single"/>
        </w:rPr>
        <w:t>PUBLIC NOTICE</w:t>
      </w:r>
      <w:r>
        <w:rPr>
          <w:b/>
          <w:sz w:val="36"/>
          <w:szCs w:val="36"/>
          <w:u w:val="single"/>
        </w:rPr>
        <w:t>:</w:t>
      </w:r>
    </w:p>
    <w:p w14:paraId="337AD4D3" w14:textId="09152871" w:rsidR="005411FD" w:rsidRDefault="005411FD" w:rsidP="00A0749B">
      <w:pPr>
        <w:rPr>
          <w:bCs/>
        </w:rPr>
      </w:pPr>
    </w:p>
    <w:p w14:paraId="0BBD3984" w14:textId="755434D9" w:rsidR="00217BCB" w:rsidRDefault="00217BCB" w:rsidP="00A0749B">
      <w:pPr>
        <w:rPr>
          <w:bCs/>
        </w:rPr>
      </w:pPr>
    </w:p>
    <w:p w14:paraId="3A7C5601" w14:textId="48AC5641" w:rsidR="00217BCB" w:rsidRPr="00217BCB" w:rsidRDefault="00217BCB" w:rsidP="00A0749B">
      <w:pPr>
        <w:rPr>
          <w:b/>
        </w:rPr>
      </w:pPr>
      <w:r w:rsidRPr="00217BCB">
        <w:rPr>
          <w:b/>
        </w:rPr>
        <w:t>Regarding Sweetwater Neighborhood Detention ponds:</w:t>
      </w:r>
    </w:p>
    <w:p w14:paraId="1675E813" w14:textId="77777777" w:rsidR="00217BCB" w:rsidRDefault="00217BCB" w:rsidP="00A0749B">
      <w:pPr>
        <w:rPr>
          <w:bCs/>
        </w:rPr>
      </w:pPr>
    </w:p>
    <w:p w14:paraId="48198C7B" w14:textId="07D422DA" w:rsidR="00C304F1" w:rsidRDefault="00C304F1" w:rsidP="00217BCB">
      <w:pPr>
        <w:rPr>
          <w:b/>
        </w:rPr>
      </w:pPr>
      <w:r w:rsidRPr="00792763">
        <w:rPr>
          <w:b/>
        </w:rPr>
        <w:t>NOTICE TO DESTROY WEEDS</w:t>
      </w:r>
    </w:p>
    <w:p w14:paraId="7049AC4E" w14:textId="77777777" w:rsidR="00217BCB" w:rsidRPr="00792763" w:rsidRDefault="00217BCB" w:rsidP="00217BCB">
      <w:pPr>
        <w:rPr>
          <w:b/>
        </w:rPr>
      </w:pPr>
    </w:p>
    <w:p w14:paraId="172F2281" w14:textId="0E69BDAE" w:rsidR="00C304F1" w:rsidRPr="00C304F1" w:rsidRDefault="00C304F1" w:rsidP="00C304F1">
      <w:pPr>
        <w:rPr>
          <w:bCs/>
        </w:rPr>
      </w:pPr>
      <w:r w:rsidRPr="00C304F1">
        <w:rPr>
          <w:bCs/>
        </w:rPr>
        <w:t xml:space="preserve">Notice is hereby given that on the </w:t>
      </w:r>
      <w:r w:rsidRPr="000A2AF2">
        <w:rPr>
          <w:b/>
        </w:rPr>
        <w:t>18</w:t>
      </w:r>
      <w:r w:rsidR="00BD437B" w:rsidRPr="00BD437B">
        <w:rPr>
          <w:b/>
          <w:vertAlign w:val="superscript"/>
        </w:rPr>
        <w:t>th</w:t>
      </w:r>
      <w:r w:rsidRPr="000A2AF2">
        <w:rPr>
          <w:b/>
        </w:rPr>
        <w:t xml:space="preserve"> day of July</w:t>
      </w:r>
      <w:r w:rsidR="00890DBC">
        <w:rPr>
          <w:b/>
        </w:rPr>
        <w:t xml:space="preserve"> </w:t>
      </w:r>
      <w:r w:rsidRPr="000A2AF2">
        <w:rPr>
          <w:b/>
        </w:rPr>
        <w:t xml:space="preserve">2022 at </w:t>
      </w:r>
      <w:r w:rsidR="002B74E6" w:rsidRPr="000A2AF2">
        <w:rPr>
          <w:b/>
        </w:rPr>
        <w:t xml:space="preserve">6:00 </w:t>
      </w:r>
      <w:r w:rsidRPr="000A2AF2">
        <w:rPr>
          <w:b/>
        </w:rPr>
        <w:t>P.M.</w:t>
      </w:r>
      <w:r w:rsidRPr="00C304F1">
        <w:rPr>
          <w:bCs/>
        </w:rPr>
        <w:t xml:space="preserve"> in the council chamber, the council of the City of Springville will consider a resolution regarding the weeds growing upon or in front of the property </w:t>
      </w:r>
      <w:r w:rsidR="00922EA5" w:rsidRPr="005C7D4C">
        <w:rPr>
          <w:b/>
        </w:rPr>
        <w:t>Sweetwater</w:t>
      </w:r>
      <w:r w:rsidR="005C7D4C" w:rsidRPr="005C7D4C">
        <w:rPr>
          <w:b/>
        </w:rPr>
        <w:t xml:space="preserve"> Detention Ponds located at: </w:t>
      </w:r>
      <w:r w:rsidR="0099486E" w:rsidRPr="005C7D4C">
        <w:rPr>
          <w:b/>
        </w:rPr>
        <w:t>4030 Prescott Dr., 230 Braddock Rd. W, 1595 Baxter Ave, and 0 Baxter Ave.</w:t>
      </w:r>
      <w:r w:rsidR="0099486E">
        <w:t xml:space="preserve"> </w:t>
      </w:r>
      <w:r w:rsidRPr="00C304F1">
        <w:rPr>
          <w:bCs/>
        </w:rPr>
        <w:t xml:space="preserve">, in the Municipality of Springville and more particularly described in the resolution, a copy of which is on file in the office of the municipal clerk; and at that time and place will determine whether the weeds constitute a public nuisance which shall be abated by removal of the noxious or dangerous weeds; and, if so, will order the abatement and removal of the nuisance. If abatement and removal are ordered, the cost of abatement and removal shall be assessed upon the lots and lands from which or in front of which the weeds are removed, and the cost shall be added to the next regular bills for taxes levied against the respective lots and lands for municipal purposes. The costs shall be collected at the same time and in the same manner as ordinary municipal taxes are collected. The costs shall be subject to the same commissions and fees and the same procedure for foreclosure and sale in case of delinquency as provided for ordinary municipal taxes. </w:t>
      </w:r>
    </w:p>
    <w:p w14:paraId="153FA543" w14:textId="064B5DD9" w:rsidR="0018739E" w:rsidRDefault="00C304F1" w:rsidP="00C304F1">
      <w:pPr>
        <w:rPr>
          <w:bCs/>
        </w:rPr>
      </w:pPr>
      <w:r w:rsidRPr="00C304F1">
        <w:rPr>
          <w:bCs/>
        </w:rPr>
        <w:t>If no objections are filed with the municipal clerk at least five days before the meeting of the council and unless the person appears before the council in person or through his or her representative to show cause, if any, why his or her objection should be sustained, it shall be presumed that the person accepts the notice as fact and waives any rights he or she may have to contest the removal of the weeds and the action of the council shall be final unless good and sufficient cause can be otherwise shown.</w:t>
      </w:r>
    </w:p>
    <w:p w14:paraId="347DB8D8" w14:textId="56291421" w:rsidR="00981B37" w:rsidRDefault="00981B37" w:rsidP="00A0749B">
      <w:pPr>
        <w:rPr>
          <w:bCs/>
        </w:rPr>
      </w:pPr>
    </w:p>
    <w:p w14:paraId="322AC208" w14:textId="769140BF" w:rsidR="00981B37" w:rsidRDefault="00981B37" w:rsidP="00A0749B">
      <w:pPr>
        <w:rPr>
          <w:bCs/>
        </w:rPr>
      </w:pPr>
    </w:p>
    <w:p w14:paraId="3D6DCE0E" w14:textId="3886D3DE" w:rsidR="009E48F1" w:rsidRDefault="009E48F1" w:rsidP="00A0749B">
      <w:pPr>
        <w:rPr>
          <w:bCs/>
        </w:rPr>
      </w:pPr>
    </w:p>
    <w:p w14:paraId="277AAAE4" w14:textId="27FAABFF" w:rsidR="009E48F1" w:rsidRDefault="009E48F1" w:rsidP="00A0749B">
      <w:pPr>
        <w:rPr>
          <w:bCs/>
        </w:rPr>
      </w:pPr>
    </w:p>
    <w:p w14:paraId="56A50DD5" w14:textId="15108710" w:rsidR="009E48F1" w:rsidRDefault="009E48F1" w:rsidP="00A0749B">
      <w:pPr>
        <w:rPr>
          <w:bCs/>
        </w:rPr>
      </w:pPr>
    </w:p>
    <w:p w14:paraId="361A2CC2" w14:textId="2533CDF1" w:rsidR="009E48F1" w:rsidRDefault="009E48F1" w:rsidP="00A0749B">
      <w:pPr>
        <w:rPr>
          <w:bCs/>
        </w:rPr>
      </w:pPr>
    </w:p>
    <w:p w14:paraId="403B56C7" w14:textId="77777777" w:rsidR="00290D3F" w:rsidRDefault="00290D3F" w:rsidP="00290D3F"/>
    <w:p w14:paraId="4F706A9F" w14:textId="67035A8A" w:rsidR="009E48F1" w:rsidRDefault="00556ECA" w:rsidP="00556ECA">
      <w:pPr>
        <w:rPr>
          <w:bCs/>
        </w:rPr>
      </w:pPr>
      <w:r>
        <w:rPr>
          <w:sz w:val="23"/>
          <w:szCs w:val="23"/>
        </w:rPr>
        <w:t>For further information, please contact the Building and Zoning Department at 205-467-2312.</w:t>
      </w:r>
    </w:p>
    <w:p w14:paraId="752CACB5" w14:textId="77777777" w:rsidR="00556ECA" w:rsidRDefault="00556ECA" w:rsidP="00A0749B">
      <w:pPr>
        <w:rPr>
          <w:bCs/>
        </w:rPr>
      </w:pPr>
    </w:p>
    <w:p w14:paraId="1C965373" w14:textId="4DEA9284" w:rsidR="0018739E" w:rsidRDefault="0018739E" w:rsidP="00A0749B">
      <w:pPr>
        <w:rPr>
          <w:bCs/>
        </w:rPr>
      </w:pPr>
      <w:r>
        <w:rPr>
          <w:bCs/>
        </w:rPr>
        <w:t>This notice was posted in the following locations:</w:t>
      </w:r>
    </w:p>
    <w:p w14:paraId="29566AB1" w14:textId="0E1AB46F" w:rsidR="00C732B4" w:rsidRDefault="00C732B4" w:rsidP="00535BC5">
      <w:pPr>
        <w:ind w:left="540"/>
        <w:rPr>
          <w:bCs/>
        </w:rPr>
      </w:pPr>
      <w:r>
        <w:rPr>
          <w:bCs/>
        </w:rPr>
        <w:t>Springville City Hall</w:t>
      </w:r>
      <w:r w:rsidR="00BD6013">
        <w:rPr>
          <w:bCs/>
        </w:rPr>
        <w:t xml:space="preserve">, </w:t>
      </w:r>
      <w:r>
        <w:rPr>
          <w:bCs/>
        </w:rPr>
        <w:t>Springville Public Works</w:t>
      </w:r>
      <w:r w:rsidR="00BD6013">
        <w:rPr>
          <w:bCs/>
        </w:rPr>
        <w:t xml:space="preserve">, </w:t>
      </w:r>
      <w:r>
        <w:rPr>
          <w:bCs/>
        </w:rPr>
        <w:t>Springville Post Office</w:t>
      </w:r>
      <w:r w:rsidR="00BD6013">
        <w:rPr>
          <w:bCs/>
        </w:rPr>
        <w:t xml:space="preserve">, </w:t>
      </w:r>
      <w:r>
        <w:rPr>
          <w:bCs/>
        </w:rPr>
        <w:t>City of Springville Website</w:t>
      </w:r>
      <w:r w:rsidR="00BD6013">
        <w:rPr>
          <w:bCs/>
        </w:rPr>
        <w:t xml:space="preserve">, </w:t>
      </w:r>
      <w:r w:rsidR="00535BC5">
        <w:rPr>
          <w:bCs/>
        </w:rPr>
        <w:t>Public Notification Group</w:t>
      </w:r>
    </w:p>
    <w:sectPr w:rsidR="00C732B4" w:rsidSect="00B15C72">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71914" w14:textId="77777777" w:rsidR="00D2242C" w:rsidRDefault="00D2242C" w:rsidP="00074E58">
      <w:r>
        <w:separator/>
      </w:r>
    </w:p>
  </w:endnote>
  <w:endnote w:type="continuationSeparator" w:id="0">
    <w:p w14:paraId="320629EE" w14:textId="77777777" w:rsidR="00D2242C" w:rsidRDefault="00D2242C" w:rsidP="0007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8C0B" w14:textId="77777777" w:rsidR="00402C28" w:rsidRDefault="00402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0D4F" w14:textId="77777777" w:rsidR="00402C28" w:rsidRDefault="00402C28" w:rsidP="00402C2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0F58" w14:textId="77777777" w:rsidR="00402C28" w:rsidRDefault="00402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755ED" w14:textId="77777777" w:rsidR="00D2242C" w:rsidRDefault="00D2242C" w:rsidP="00074E58">
      <w:r>
        <w:separator/>
      </w:r>
    </w:p>
  </w:footnote>
  <w:footnote w:type="continuationSeparator" w:id="0">
    <w:p w14:paraId="6D8146C9" w14:textId="77777777" w:rsidR="00D2242C" w:rsidRDefault="00D2242C" w:rsidP="00074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6863" w14:textId="77777777" w:rsidR="00402C28" w:rsidRDefault="00402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3451" w14:textId="5656D161" w:rsidR="00074E58" w:rsidRDefault="00074E58" w:rsidP="00D8066E">
    <w:pPr>
      <w:contextualSpacing/>
      <w:jc w:val="center"/>
      <w:rPr>
        <w:rFonts w:ascii="Arial" w:hAnsi="Arial" w:cs="Arial"/>
        <w:sz w:val="36"/>
        <w:szCs w:val="36"/>
      </w:rPr>
    </w:pPr>
    <w:r w:rsidRPr="00D24693">
      <w:rPr>
        <w:rFonts w:ascii="Arial" w:hAnsi="Arial" w:cs="Arial"/>
        <w:noProof/>
        <w:sz w:val="36"/>
        <w:szCs w:val="36"/>
      </w:rPr>
      <w:drawing>
        <wp:anchor distT="0" distB="0" distL="114300" distR="114300" simplePos="0" relativeHeight="251659264" behindDoc="1" locked="0" layoutInCell="1" allowOverlap="1" wp14:anchorId="25EAD8E8" wp14:editId="3D9007A9">
          <wp:simplePos x="0" y="0"/>
          <wp:positionH relativeFrom="leftMargin">
            <wp:posOffset>922020</wp:posOffset>
          </wp:positionH>
          <wp:positionV relativeFrom="paragraph">
            <wp:posOffset>-91440</wp:posOffset>
          </wp:positionV>
          <wp:extent cx="1078865" cy="1143000"/>
          <wp:effectExtent l="0" t="0" r="6985"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8865" cy="1143000"/>
                  </a:xfrm>
                  <a:prstGeom prst="rect">
                    <a:avLst/>
                  </a:prstGeom>
                </pic:spPr>
              </pic:pic>
            </a:graphicData>
          </a:graphic>
          <wp14:sizeRelH relativeFrom="margin">
            <wp14:pctWidth>0</wp14:pctWidth>
          </wp14:sizeRelH>
          <wp14:sizeRelV relativeFrom="margin">
            <wp14:pctHeight>0</wp14:pctHeight>
          </wp14:sizeRelV>
        </wp:anchor>
      </w:drawing>
    </w:r>
    <w:r w:rsidRPr="00D24693">
      <w:rPr>
        <w:rFonts w:ascii="Arial" w:hAnsi="Arial" w:cs="Arial"/>
        <w:sz w:val="36"/>
        <w:szCs w:val="36"/>
      </w:rPr>
      <w:t>CITY OF SPRINGVILLE</w:t>
    </w:r>
  </w:p>
  <w:p w14:paraId="5BAB5FBC" w14:textId="7386E5BB" w:rsidR="006C4A89" w:rsidRPr="002B74E6" w:rsidRDefault="006C4A89" w:rsidP="00D8066E">
    <w:pPr>
      <w:contextualSpacing/>
      <w:jc w:val="center"/>
      <w:rPr>
        <w:rFonts w:ascii="Arial" w:hAnsi="Arial" w:cs="Arial"/>
        <w:sz w:val="28"/>
        <w:szCs w:val="28"/>
      </w:rPr>
    </w:pPr>
    <w:r w:rsidRPr="002B74E6">
      <w:rPr>
        <w:rFonts w:ascii="Arial" w:hAnsi="Arial" w:cs="Arial"/>
        <w:sz w:val="28"/>
        <w:szCs w:val="28"/>
      </w:rPr>
      <w:t>Building &amp; Zoning</w:t>
    </w:r>
    <w:r w:rsidR="002B74E6" w:rsidRPr="002B74E6">
      <w:rPr>
        <w:rFonts w:ascii="Arial" w:hAnsi="Arial" w:cs="Arial"/>
        <w:sz w:val="28"/>
        <w:szCs w:val="28"/>
      </w:rPr>
      <w:t xml:space="preserve"> Department</w:t>
    </w:r>
  </w:p>
  <w:p w14:paraId="2749EA1C" w14:textId="77777777" w:rsidR="00074E58" w:rsidRDefault="00074E58" w:rsidP="00D8066E">
    <w:pPr>
      <w:contextualSpacing/>
      <w:jc w:val="center"/>
      <w:rPr>
        <w:rFonts w:ascii="Arial" w:hAnsi="Arial" w:cs="Arial"/>
      </w:rPr>
    </w:pPr>
    <w:r w:rsidRPr="007F5EC9">
      <w:rPr>
        <w:rFonts w:ascii="Arial" w:hAnsi="Arial" w:cs="Arial"/>
      </w:rPr>
      <w:t>P.O. Box 948</w:t>
    </w:r>
  </w:p>
  <w:p w14:paraId="59A6F01D" w14:textId="77777777" w:rsidR="00074E58" w:rsidRDefault="00074E58" w:rsidP="00D8066E">
    <w:pPr>
      <w:tabs>
        <w:tab w:val="left" w:pos="1320"/>
        <w:tab w:val="center" w:pos="4680"/>
      </w:tabs>
      <w:contextualSpacing/>
      <w:rPr>
        <w:rFonts w:ascii="Arial" w:hAnsi="Arial" w:cs="Arial"/>
      </w:rPr>
    </w:pPr>
    <w:r>
      <w:rPr>
        <w:rFonts w:ascii="Arial" w:hAnsi="Arial" w:cs="Arial"/>
      </w:rPr>
      <w:tab/>
    </w:r>
    <w:r>
      <w:rPr>
        <w:rFonts w:ascii="Arial" w:hAnsi="Arial" w:cs="Arial"/>
      </w:rPr>
      <w:tab/>
      <w:t>151 Industrial Drive</w:t>
    </w:r>
  </w:p>
  <w:p w14:paraId="61FCF0F0" w14:textId="16BCF491" w:rsidR="00074E58" w:rsidRDefault="00074E58" w:rsidP="00D8066E">
    <w:pPr>
      <w:contextualSpacing/>
      <w:jc w:val="center"/>
      <w:rPr>
        <w:rFonts w:ascii="Arial" w:hAnsi="Arial" w:cs="Arial"/>
      </w:rPr>
    </w:pPr>
    <w:r w:rsidRPr="007F5EC9">
      <w:rPr>
        <w:rFonts w:ascii="Arial" w:hAnsi="Arial" w:cs="Arial"/>
      </w:rPr>
      <w:t>Springville, AL 35146</w:t>
    </w:r>
  </w:p>
  <w:p w14:paraId="59050055" w14:textId="77777777" w:rsidR="00074E58" w:rsidRPr="00074E58" w:rsidRDefault="00074E58" w:rsidP="00337590">
    <w:pPr>
      <w:pBdr>
        <w:bottom w:val="thickThinMediumGap" w:sz="24" w:space="1" w:color="auto"/>
      </w:pBdr>
      <w:ind w:left="-720" w:right="-720"/>
      <w:contextualSpacing/>
      <w:jc w:val="center"/>
      <w:rPr>
        <w:rFonts w:ascii="Arial" w:hAnsi="Arial" w:cs="Arial"/>
      </w:rPr>
    </w:pPr>
    <w:r w:rsidRPr="007F5EC9">
      <w:rPr>
        <w:rFonts w:ascii="Arial" w:hAnsi="Arial" w:cs="Arial"/>
      </w:rPr>
      <w:t>205-467-2312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CAE" w14:textId="77777777" w:rsidR="00402C28" w:rsidRDefault="00402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7418"/>
    <w:multiLevelType w:val="hybridMultilevel"/>
    <w:tmpl w:val="0382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00DCB"/>
    <w:multiLevelType w:val="hybridMultilevel"/>
    <w:tmpl w:val="95AEB79E"/>
    <w:lvl w:ilvl="0" w:tplc="B1AEE6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141358">
    <w:abstractNumId w:val="1"/>
  </w:num>
  <w:num w:numId="2" w16cid:durableId="1746876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58"/>
    <w:rsid w:val="00006F57"/>
    <w:rsid w:val="00011529"/>
    <w:rsid w:val="000203E9"/>
    <w:rsid w:val="00023935"/>
    <w:rsid w:val="00062B61"/>
    <w:rsid w:val="00074E58"/>
    <w:rsid w:val="00085286"/>
    <w:rsid w:val="00094E27"/>
    <w:rsid w:val="000A2AF2"/>
    <w:rsid w:val="000A35FD"/>
    <w:rsid w:val="000B5C92"/>
    <w:rsid w:val="000C3ACC"/>
    <w:rsid w:val="000D4FE8"/>
    <w:rsid w:val="000E5333"/>
    <w:rsid w:val="00105E6A"/>
    <w:rsid w:val="00106C19"/>
    <w:rsid w:val="0010763E"/>
    <w:rsid w:val="001174AA"/>
    <w:rsid w:val="00120056"/>
    <w:rsid w:val="00131DC8"/>
    <w:rsid w:val="00154ADA"/>
    <w:rsid w:val="00173A08"/>
    <w:rsid w:val="00180AA8"/>
    <w:rsid w:val="001849F5"/>
    <w:rsid w:val="0018739E"/>
    <w:rsid w:val="001916A5"/>
    <w:rsid w:val="001A0735"/>
    <w:rsid w:val="001A2FFF"/>
    <w:rsid w:val="001A4F48"/>
    <w:rsid w:val="001A644C"/>
    <w:rsid w:val="001C044F"/>
    <w:rsid w:val="001F097A"/>
    <w:rsid w:val="001F3F86"/>
    <w:rsid w:val="00217BCB"/>
    <w:rsid w:val="00247BE7"/>
    <w:rsid w:val="00283EFA"/>
    <w:rsid w:val="00285599"/>
    <w:rsid w:val="00290305"/>
    <w:rsid w:val="00290D3F"/>
    <w:rsid w:val="002923D6"/>
    <w:rsid w:val="002A7D1B"/>
    <w:rsid w:val="002B0AD2"/>
    <w:rsid w:val="002B74E6"/>
    <w:rsid w:val="002C7AFA"/>
    <w:rsid w:val="002D6D72"/>
    <w:rsid w:val="002D7CD3"/>
    <w:rsid w:val="002F74DB"/>
    <w:rsid w:val="00307278"/>
    <w:rsid w:val="00310A30"/>
    <w:rsid w:val="003132C2"/>
    <w:rsid w:val="00325AE4"/>
    <w:rsid w:val="003268B8"/>
    <w:rsid w:val="00337590"/>
    <w:rsid w:val="0034137C"/>
    <w:rsid w:val="00342F07"/>
    <w:rsid w:val="00350DA6"/>
    <w:rsid w:val="00370259"/>
    <w:rsid w:val="00375AB6"/>
    <w:rsid w:val="003850F9"/>
    <w:rsid w:val="00396464"/>
    <w:rsid w:val="003979D3"/>
    <w:rsid w:val="003A6D5E"/>
    <w:rsid w:val="003D31EA"/>
    <w:rsid w:val="003E2289"/>
    <w:rsid w:val="003E5F0E"/>
    <w:rsid w:val="003F30D4"/>
    <w:rsid w:val="00402C28"/>
    <w:rsid w:val="004149EB"/>
    <w:rsid w:val="0044220E"/>
    <w:rsid w:val="00443529"/>
    <w:rsid w:val="00444904"/>
    <w:rsid w:val="00451215"/>
    <w:rsid w:val="00462492"/>
    <w:rsid w:val="00462C4E"/>
    <w:rsid w:val="00491941"/>
    <w:rsid w:val="004A1FE8"/>
    <w:rsid w:val="004B7856"/>
    <w:rsid w:val="004C720E"/>
    <w:rsid w:val="004C7A1E"/>
    <w:rsid w:val="005016A1"/>
    <w:rsid w:val="00513AB1"/>
    <w:rsid w:val="0052791F"/>
    <w:rsid w:val="00532C4C"/>
    <w:rsid w:val="00535BC5"/>
    <w:rsid w:val="005411FD"/>
    <w:rsid w:val="005533BE"/>
    <w:rsid w:val="00556441"/>
    <w:rsid w:val="00556ECA"/>
    <w:rsid w:val="00583429"/>
    <w:rsid w:val="00597EA8"/>
    <w:rsid w:val="005C79ED"/>
    <w:rsid w:val="005C7D4C"/>
    <w:rsid w:val="005E54A9"/>
    <w:rsid w:val="005E54EA"/>
    <w:rsid w:val="00627A1A"/>
    <w:rsid w:val="00633F8D"/>
    <w:rsid w:val="0064410C"/>
    <w:rsid w:val="00644946"/>
    <w:rsid w:val="006606CD"/>
    <w:rsid w:val="006617F8"/>
    <w:rsid w:val="0066244F"/>
    <w:rsid w:val="00665FEA"/>
    <w:rsid w:val="0067650F"/>
    <w:rsid w:val="006A228C"/>
    <w:rsid w:val="006A2AC6"/>
    <w:rsid w:val="006C352C"/>
    <w:rsid w:val="006C4A89"/>
    <w:rsid w:val="006C68A1"/>
    <w:rsid w:val="00741EA2"/>
    <w:rsid w:val="00764A64"/>
    <w:rsid w:val="0076667C"/>
    <w:rsid w:val="00792763"/>
    <w:rsid w:val="00797D60"/>
    <w:rsid w:val="007A23DD"/>
    <w:rsid w:val="007B0D9D"/>
    <w:rsid w:val="007C05C6"/>
    <w:rsid w:val="007E10AB"/>
    <w:rsid w:val="008023D6"/>
    <w:rsid w:val="0081254A"/>
    <w:rsid w:val="00840CA8"/>
    <w:rsid w:val="00853BB5"/>
    <w:rsid w:val="00871F7E"/>
    <w:rsid w:val="00886137"/>
    <w:rsid w:val="00890DBC"/>
    <w:rsid w:val="008A2521"/>
    <w:rsid w:val="008C1483"/>
    <w:rsid w:val="008C659C"/>
    <w:rsid w:val="008E73A1"/>
    <w:rsid w:val="008F0F21"/>
    <w:rsid w:val="00900098"/>
    <w:rsid w:val="00922EA5"/>
    <w:rsid w:val="00945535"/>
    <w:rsid w:val="00955653"/>
    <w:rsid w:val="00981B37"/>
    <w:rsid w:val="0099486E"/>
    <w:rsid w:val="009A0397"/>
    <w:rsid w:val="009A7859"/>
    <w:rsid w:val="009C5BD3"/>
    <w:rsid w:val="009D7DEA"/>
    <w:rsid w:val="009E48F1"/>
    <w:rsid w:val="009F1957"/>
    <w:rsid w:val="009F2DC0"/>
    <w:rsid w:val="00A06A75"/>
    <w:rsid w:val="00A0749B"/>
    <w:rsid w:val="00A26C47"/>
    <w:rsid w:val="00A3525B"/>
    <w:rsid w:val="00A64632"/>
    <w:rsid w:val="00A80D2C"/>
    <w:rsid w:val="00A956CF"/>
    <w:rsid w:val="00AA46BB"/>
    <w:rsid w:val="00AC1225"/>
    <w:rsid w:val="00AF1265"/>
    <w:rsid w:val="00B15C72"/>
    <w:rsid w:val="00B35B7C"/>
    <w:rsid w:val="00B57F8B"/>
    <w:rsid w:val="00B8645C"/>
    <w:rsid w:val="00BD437B"/>
    <w:rsid w:val="00BD6013"/>
    <w:rsid w:val="00BD60D6"/>
    <w:rsid w:val="00C304F1"/>
    <w:rsid w:val="00C35FB9"/>
    <w:rsid w:val="00C4358A"/>
    <w:rsid w:val="00C6085F"/>
    <w:rsid w:val="00C60A1E"/>
    <w:rsid w:val="00C63C0B"/>
    <w:rsid w:val="00C64052"/>
    <w:rsid w:val="00C732B4"/>
    <w:rsid w:val="00C739B1"/>
    <w:rsid w:val="00CC115A"/>
    <w:rsid w:val="00CE109D"/>
    <w:rsid w:val="00D00820"/>
    <w:rsid w:val="00D00BFD"/>
    <w:rsid w:val="00D1199B"/>
    <w:rsid w:val="00D11DA3"/>
    <w:rsid w:val="00D2242C"/>
    <w:rsid w:val="00D27BB7"/>
    <w:rsid w:val="00D30642"/>
    <w:rsid w:val="00D4622D"/>
    <w:rsid w:val="00D63219"/>
    <w:rsid w:val="00D71B79"/>
    <w:rsid w:val="00D8066E"/>
    <w:rsid w:val="00D84B00"/>
    <w:rsid w:val="00D94784"/>
    <w:rsid w:val="00D96B8E"/>
    <w:rsid w:val="00D978FE"/>
    <w:rsid w:val="00DA5A3F"/>
    <w:rsid w:val="00DA7DB9"/>
    <w:rsid w:val="00DB253F"/>
    <w:rsid w:val="00DD1479"/>
    <w:rsid w:val="00E23764"/>
    <w:rsid w:val="00E23FE5"/>
    <w:rsid w:val="00E2418D"/>
    <w:rsid w:val="00E372A9"/>
    <w:rsid w:val="00E509D7"/>
    <w:rsid w:val="00E50F73"/>
    <w:rsid w:val="00E54CDD"/>
    <w:rsid w:val="00EA36CE"/>
    <w:rsid w:val="00EA5FB0"/>
    <w:rsid w:val="00EB5475"/>
    <w:rsid w:val="00ED13C8"/>
    <w:rsid w:val="00ED2355"/>
    <w:rsid w:val="00ED2F6E"/>
    <w:rsid w:val="00ED6A6B"/>
    <w:rsid w:val="00EF3E8F"/>
    <w:rsid w:val="00F17C52"/>
    <w:rsid w:val="00F37A46"/>
    <w:rsid w:val="00F61349"/>
    <w:rsid w:val="00F64A57"/>
    <w:rsid w:val="00F655FF"/>
    <w:rsid w:val="00F7620C"/>
    <w:rsid w:val="00FB6878"/>
    <w:rsid w:val="00FB7370"/>
    <w:rsid w:val="00FE175C"/>
    <w:rsid w:val="00FE1B79"/>
    <w:rsid w:val="00FE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F653C"/>
  <w15:chartTrackingRefBased/>
  <w15:docId w15:val="{32CBA8FE-EB62-40C3-A9CB-3CCC0CDA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26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E58"/>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74E58"/>
  </w:style>
  <w:style w:type="paragraph" w:styleId="Footer">
    <w:name w:val="footer"/>
    <w:basedOn w:val="Normal"/>
    <w:link w:val="FooterChar"/>
    <w:uiPriority w:val="99"/>
    <w:unhideWhenUsed/>
    <w:rsid w:val="00074E58"/>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74E58"/>
  </w:style>
  <w:style w:type="paragraph" w:styleId="ListParagraph">
    <w:name w:val="List Paragraph"/>
    <w:basedOn w:val="Normal"/>
    <w:uiPriority w:val="34"/>
    <w:qFormat/>
    <w:rsid w:val="00285599"/>
    <w:pPr>
      <w:ind w:left="720"/>
      <w:contextualSpacing/>
    </w:pPr>
  </w:style>
  <w:style w:type="paragraph" w:customStyle="1" w:styleId="Default">
    <w:name w:val="Default"/>
    <w:rsid w:val="00556EC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55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C8636-77DC-423B-BB03-1772F2DF7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O'Donnell</dc:creator>
  <cp:keywords/>
  <dc:description/>
  <cp:lastModifiedBy>Stefanie O'Donnell</cp:lastModifiedBy>
  <cp:revision>202</cp:revision>
  <dcterms:created xsi:type="dcterms:W3CDTF">2022-04-12T20:12:00Z</dcterms:created>
  <dcterms:modified xsi:type="dcterms:W3CDTF">2022-06-20T14:46:00Z</dcterms:modified>
</cp:coreProperties>
</file>